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i w:val="1"/>
          <w:rtl w:val="0"/>
        </w:rPr>
        <w:t xml:space="preserve">Max Richter</w:t>
      </w:r>
    </w:p>
    <w:p w:rsidP="00000000" w:rsidRPr="00000000" w:rsidR="00000000" w:rsidDel="00000000" w:rsidRDefault="00000000">
      <w:pPr>
        <w:contextualSpacing w:val="0"/>
        <w:jc w:val="center"/>
      </w:pPr>
      <w:r w:rsidRPr="00000000" w:rsidR="00000000" w:rsidDel="00000000">
        <w:rPr>
          <w:b w:val="1"/>
          <w:rtl w:val="0"/>
        </w:rPr>
        <w:t xml:space="preserve">“Curve Appeal”</w:t>
      </w:r>
    </w:p>
    <w:p w:rsidP="00000000" w:rsidRPr="00000000" w:rsidR="00000000" w:rsidDel="00000000" w:rsidRDefault="00000000">
      <w:pPr>
        <w:contextualSpacing w:val="0"/>
        <w:jc w:val="center"/>
      </w:pPr>
      <w:r w:rsidRPr="00000000" w:rsidR="00000000" w:rsidDel="00000000">
        <w:rPr>
          <w:b w:val="1"/>
          <w:rtl w:val="0"/>
        </w:rPr>
        <w:t xml:space="preserve">Mini-Project on Parabolas and Quadratic Functions</w:t>
      </w:r>
    </w:p>
    <w:p w:rsidP="00000000" w:rsidRPr="00000000" w:rsidR="00000000" w:rsidDel="00000000" w:rsidRDefault="00000000">
      <w:pPr>
        <w:contextualSpacing w:val="0"/>
        <w:jc w:val="center"/>
      </w:pPr>
      <w:r w:rsidRPr="00000000" w:rsidR="00000000" w:rsidDel="00000000">
        <w:rPr>
          <w:b w:val="1"/>
          <w:rtl w:val="0"/>
        </w:rPr>
        <w:t xml:space="preserve">Write-Up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Trace or model at least one key “parabola” in your original work into a piece of graph paper.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Define the following Key Features of a Parabola in your own words</w:t>
      </w:r>
      <w:r w:rsidRPr="00000000" w:rsidR="00000000" w:rsidDel="00000000">
        <w:rPr>
          <w:rtl w:val="0"/>
        </w:rPr>
        <w:t xml:space="preserve">.  (You can reuse the definitions you started in the “Parabolas in Art and Architecture” activity that we did in class).  </w:t>
      </w:r>
      <w:r w:rsidRPr="00000000" w:rsidR="00000000" w:rsidDel="00000000">
        <w:rPr>
          <w:b w:val="1"/>
          <w:rtl w:val="0"/>
        </w:rPr>
        <w:t xml:space="preserve">Specify where the following features can be found in your parabola.</w:t>
      </w:r>
      <w:r w:rsidRPr="00000000" w:rsidR="00000000" w:rsidDel="00000000">
        <w:rPr>
          <w:rtl w:val="0"/>
        </w:rPr>
        <w:t xml:space="preserve">  Make sure you </w:t>
      </w:r>
      <w:r w:rsidRPr="00000000" w:rsidR="00000000" w:rsidDel="00000000">
        <w:rPr>
          <w:b w:val="1"/>
          <w:rtl w:val="0"/>
        </w:rPr>
        <w:t xml:space="preserve">clearly label</w:t>
      </w:r>
      <w:r w:rsidRPr="00000000" w:rsidR="00000000" w:rsidDel="00000000">
        <w:rPr>
          <w:rtl w:val="0"/>
        </w:rPr>
        <w:t xml:space="preserve"> the coordinate points or equations in the table below, and on your sketch.   </w:t>
      </w:r>
      <w:r w:rsidRPr="00000000" w:rsidR="00000000" w:rsidDel="00000000">
        <w:rPr>
          <w:b w:val="1"/>
          <w:rtl w:val="0"/>
        </w:rPr>
        <w:t xml:space="preserve">Where applicable, make sure you describe the significance of this feature in your product.  </w:t>
      </w:r>
      <w:r w:rsidRPr="00000000" w:rsidR="00000000" w:rsidDel="00000000">
        <w:rPr>
          <w:rtl w:val="0"/>
        </w:rPr>
        <w:t xml:space="preserve">(Note: Hints to find the focus and directrix are given in the last page.)</w:t>
      </w:r>
    </w:p>
    <w:p w:rsidP="00000000" w:rsidRPr="00000000" w:rsidR="00000000" w:rsidDel="00000000" w:rsidRDefault="00000000">
      <w:pPr>
        <w:contextualSpacing w:val="0"/>
      </w:pPr>
      <w:r w:rsidRPr="00000000" w:rsidR="00000000" w:rsidDel="00000000">
        <w:rPr>
          <w:rtl w:val="0"/>
        </w:rPr>
      </w:r>
    </w:p>
    <w:tbl>
      <w:tblPr>
        <w:bidiVisual w:val="0"/>
        <w:tblW w:w="1072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340"/>
        <w:gridCol w:w="3330"/>
        <w:gridCol w:w="2160"/>
        <w:gridCol w:w="2898"/>
      </w:tblGrid>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Key Features of a Parabola:</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My Definition</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Location in my Parabola (coordinate points or equation of line)</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Significance of this</w:t>
            </w:r>
          </w:p>
          <w:p w:rsidP="00000000" w:rsidRPr="00000000" w:rsidR="00000000" w:rsidDel="00000000" w:rsidRDefault="00000000">
            <w:pPr>
              <w:contextualSpacing w:val="0"/>
            </w:pPr>
            <w:r w:rsidRPr="00000000" w:rsidR="00000000" w:rsidDel="00000000">
              <w:rPr>
                <w:b w:val="1"/>
                <w:rtl w:val="0"/>
              </w:rPr>
              <w:t xml:space="preserve">feature in my product</w:t>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Vertex</w:t>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The point in which the parabola begins to curve</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(0,-4)</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This is the point in which the object will lay.</w:t>
            </w:r>
          </w:p>
        </w:tc>
      </w:tr>
      <w:tr>
        <w:trPr>
          <w:trHeight w:val="620" w:hRule="atLeast"/>
        </w:trP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Minimum or Maximum Value</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The minimum and maximum decide on what direction the parabola is pointing</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(0,-5)</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Shows which direction our parabola is pointing.</w:t>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Axis of Symmetry</w:t>
            </w:r>
          </w:p>
          <w:p w:rsidP="00000000" w:rsidRPr="00000000" w:rsidR="00000000" w:rsidDel="00000000" w:rsidRDefault="00000000">
            <w:pPr>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The reflection of the parabola from the vertex. </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x=-4</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Where our hammock begins to sack and change directions.</w:t>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y-intercept</w:t>
            </w:r>
          </w:p>
          <w:p w:rsidP="00000000" w:rsidRPr="00000000" w:rsidR="00000000" w:rsidDel="00000000" w:rsidRDefault="00000000">
            <w:pPr>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The point in which the parabola touches the y-axis.</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(1,0)</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Shows where we hang our parabola from.</w:t>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x intercept or “roots”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The points in which the parabola touches the x-axis.</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(0,1)</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Determines if the hammock is a parabola.</w:t>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Focus</w:t>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A </w:t>
            </w:r>
            <w:hyperlink r:id="rId5">
              <w:r w:rsidRPr="00000000" w:rsidR="00000000" w:rsidDel="00000000">
                <w:rPr>
                  <w:rtl w:val="0"/>
                </w:rPr>
                <w:t xml:space="preserve">fixed</w:t>
              </w:r>
            </w:hyperlink>
            <w:r w:rsidRPr="00000000" w:rsidR="00000000" w:rsidDel="00000000">
              <w:rPr>
                <w:rtl w:val="0"/>
              </w:rPr>
              <w:t xml:space="preserve"> </w:t>
            </w:r>
            <w:hyperlink r:id="rId6">
              <w:r w:rsidRPr="00000000" w:rsidR="00000000" w:rsidDel="00000000">
                <w:rPr>
                  <w:rtl w:val="0"/>
                </w:rPr>
                <w:t xml:space="preserve">point</w:t>
              </w:r>
            </w:hyperlink>
            <w:r w:rsidRPr="00000000" w:rsidR="00000000" w:rsidDel="00000000">
              <w:rPr>
                <w:rtl w:val="0"/>
              </w:rPr>
              <w:t xml:space="preserve"> on the </w:t>
            </w:r>
            <w:hyperlink r:id="rId7">
              <w:r w:rsidRPr="00000000" w:rsidR="00000000" w:rsidDel="00000000">
                <w:rPr>
                  <w:rtl w:val="0"/>
                </w:rPr>
                <w:t xml:space="preserve">interior</w:t>
              </w:r>
            </w:hyperlink>
            <w:r w:rsidRPr="00000000" w:rsidR="00000000" w:rsidDel="00000000">
              <w:rPr>
                <w:rtl w:val="0"/>
              </w:rPr>
              <w:t xml:space="preserve"> of a parabola used in the formal definition of the </w:t>
            </w:r>
            <w:hyperlink r:id="rId8">
              <w:r w:rsidRPr="00000000" w:rsidR="00000000" w:rsidDel="00000000">
                <w:rPr>
                  <w:rtl w:val="0"/>
                </w:rPr>
                <w:t xml:space="preserve">curve</w:t>
              </w:r>
            </w:hyperlink>
            <w:r w:rsidRPr="00000000" w:rsidR="00000000" w:rsidDel="00000000">
              <w:rPr>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(0,1)</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Determines if the hammock creates a true parabola.</w:t>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Directrix</w:t>
            </w:r>
          </w:p>
          <w:p w:rsidP="00000000" w:rsidRPr="00000000" w:rsidR="00000000" w:rsidDel="00000000" w:rsidRDefault="00000000">
            <w:pPr>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The line underneath the parabola.</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t xml:space="preserve">n/a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2"/>
                <w:rtl w:val="0"/>
              </w:rPr>
              <w:t xml:space="preserve">Determines if the x-coordinates are equal to the focus.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Find the exact equation of the parabola that best fits the one in your project.</w:t>
      </w:r>
      <w:r w:rsidRPr="00000000" w:rsidR="00000000" w:rsidDel="00000000">
        <w:rPr>
          <w:rtl w:val="0"/>
        </w:rPr>
        <w:t xml:space="preserve">   Use the online graphing calculator DESMOS (</w:t>
      </w:r>
      <w:hyperlink r:id="rId9">
        <w:r w:rsidRPr="00000000" w:rsidR="00000000" w:rsidDel="00000000">
          <w:rPr>
            <w:b w:val="1"/>
            <w:color w:val="0000ff"/>
            <w:u w:val="single"/>
            <w:rtl w:val="0"/>
          </w:rPr>
          <w:t xml:space="preserve">www.desmos.com</w:t>
        </w:r>
      </w:hyperlink>
      <w:r w:rsidRPr="00000000" w:rsidR="00000000" w:rsidDel="00000000">
        <w:rPr>
          <w:b w:val="1"/>
          <w:rtl w:val="0"/>
        </w:rPr>
        <w:t xml:space="preserve">)</w:t>
      </w:r>
      <w:r w:rsidRPr="00000000" w:rsidR="00000000" w:rsidDel="00000000">
        <w:rPr>
          <w:rtl w:val="0"/>
        </w:rPr>
        <w:t xml:space="preserve"> to</w:t>
      </w:r>
      <w:r w:rsidRPr="00000000" w:rsidR="00000000" w:rsidDel="00000000">
        <w:rPr>
          <w:b w:val="1"/>
          <w:rtl w:val="0"/>
        </w:rPr>
        <w:t xml:space="preserve"> print out a graph of your parabola.</w:t>
      </w: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Hints</w:t>
      </w:r>
      <w:r w:rsidRPr="00000000" w:rsidR="00000000" w:rsidDel="00000000">
        <w:rPr>
          <w:i w:val="1"/>
          <w:rtl w:val="0"/>
        </w:rPr>
        <w:t xml:space="preserve">:</w:t>
      </w:r>
    </w:p>
    <w:p w:rsidP="00000000" w:rsidRPr="00000000" w:rsidR="00000000" w:rsidDel="00000000" w:rsidRDefault="00000000">
      <w:pPr>
        <w:numPr>
          <w:ilvl w:val="0"/>
          <w:numId w:val="3"/>
        </w:numPr>
        <w:spacing w:lineRule="auto" w:after="0" w:line="240" w:before="0"/>
        <w:ind w:left="720" w:hanging="359"/>
        <w:contextualSpacing w:val="1"/>
        <w:rPr/>
      </w:pPr>
      <w:r w:rsidRPr="00000000" w:rsidR="00000000" w:rsidDel="00000000">
        <w:rPr>
          <w:rFonts w:cs="Cambria" w:hAnsi="Cambria" w:eastAsia="Cambria" w:ascii="Cambria"/>
          <w:sz w:val="24"/>
          <w:rtl w:val="0"/>
        </w:rPr>
        <w:t xml:space="preserve">Use what you now know about the </w:t>
      </w:r>
      <w:r w:rsidRPr="00000000" w:rsidR="00000000" w:rsidDel="00000000">
        <w:rPr>
          <w:rFonts w:cs="Cambria" w:hAnsi="Cambria" w:eastAsia="Cambria" w:ascii="Cambria"/>
          <w:b w:val="1"/>
          <w:sz w:val="24"/>
          <w:rtl w:val="0"/>
        </w:rPr>
        <w:t xml:space="preserve">“vertex form”</w:t>
      </w:r>
      <w:r w:rsidRPr="00000000" w:rsidR="00000000" w:rsidDel="00000000">
        <w:rPr>
          <w:rFonts w:cs="Cambria" w:hAnsi="Cambria" w:eastAsia="Cambria" w:ascii="Cambria"/>
          <w:sz w:val="24"/>
          <w:rtl w:val="0"/>
        </w:rPr>
        <w:t xml:space="preserve"> of a parabola: </w:t>
      </w:r>
      <w:r w:rsidRPr="00000000" w:rsidR="00000000" w:rsidDel="00000000">
        <w:rPr>
          <w:rFonts w:cs="Cambria" w:hAnsi="Cambria" w:eastAsia="Cambria" w:ascii="Cambria"/>
          <w:b w:val="1"/>
          <w:sz w:val="24"/>
          <w:rtl w:val="0"/>
        </w:rPr>
        <w:t xml:space="preserve">y= a(x - h)</w:t>
      </w:r>
      <w:r w:rsidRPr="00000000" w:rsidR="00000000" w:rsidDel="00000000">
        <w:rPr>
          <w:rFonts w:cs="Cambria" w:hAnsi="Cambria" w:eastAsia="Cambria" w:ascii="Cambria"/>
          <w:b w:val="1"/>
          <w:sz w:val="24"/>
          <w:vertAlign w:val="superscript"/>
          <w:rtl w:val="0"/>
        </w:rPr>
        <w:t xml:space="preserve">2</w:t>
      </w:r>
      <w:r w:rsidRPr="00000000" w:rsidR="00000000" w:rsidDel="00000000">
        <w:rPr>
          <w:rFonts w:cs="Cambria" w:hAnsi="Cambria" w:eastAsia="Cambria" w:ascii="Cambria"/>
          <w:b w:val="1"/>
          <w:sz w:val="24"/>
          <w:rtl w:val="0"/>
        </w:rPr>
        <w:t xml:space="preserve">+k </w:t>
      </w:r>
      <w:r w:rsidRPr="00000000" w:rsidR="00000000" w:rsidDel="00000000">
        <w:rPr>
          <w:rFonts w:cs="Cambria" w:hAnsi="Cambria" w:eastAsia="Cambria" w:ascii="Cambria"/>
          <w:sz w:val="24"/>
          <w:rtl w:val="0"/>
        </w:rPr>
        <w:t xml:space="preserve">to get the</w:t>
      </w:r>
      <w:r w:rsidRPr="00000000" w:rsidR="00000000" w:rsidDel="00000000">
        <w:rPr>
          <w:rFonts w:cs="Cambria" w:hAnsi="Cambria" w:eastAsia="Cambria" w:ascii="Cambria"/>
          <w:b w:val="1"/>
          <w:sz w:val="24"/>
          <w:rtl w:val="0"/>
        </w:rPr>
        <w:t xml:space="preserve"> exact equation of your parabola </w:t>
      </w:r>
      <w:r w:rsidRPr="00000000" w:rsidR="00000000" w:rsidDel="00000000">
        <w:rPr>
          <w:rFonts w:cs="Cambria" w:hAnsi="Cambria" w:eastAsia="Cambria" w:ascii="Cambria"/>
          <w:sz w:val="24"/>
          <w:rtl w:val="0"/>
        </w:rPr>
        <w:t xml:space="preserve">by changing the values of  h, and k.  </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contextualSpacing w:val="1"/>
        <w:rPr/>
      </w:pPr>
      <w:r w:rsidRPr="00000000" w:rsidR="00000000" w:rsidDel="00000000">
        <w:rPr>
          <w:rFonts w:cs="Cambria" w:hAnsi="Cambria" w:eastAsia="Cambria" w:ascii="Cambria"/>
          <w:sz w:val="24"/>
          <w:rtl w:val="0"/>
        </w:rPr>
        <w:t xml:space="preserve">Then </w:t>
      </w:r>
      <w:r w:rsidRPr="00000000" w:rsidR="00000000" w:rsidDel="00000000">
        <w:rPr>
          <w:rFonts w:cs="Cambria" w:hAnsi="Cambria" w:eastAsia="Cambria" w:ascii="Cambria"/>
          <w:b w:val="1"/>
          <w:sz w:val="24"/>
          <w:rtl w:val="0"/>
        </w:rPr>
        <w:t xml:space="preserve">plug in the coordinates of the y-intercept</w:t>
      </w:r>
      <w:r w:rsidRPr="00000000" w:rsidR="00000000" w:rsidDel="00000000">
        <w:rPr>
          <w:rFonts w:cs="Cambria" w:hAnsi="Cambria" w:eastAsia="Cambria" w:ascii="Cambria"/>
          <w:sz w:val="24"/>
          <w:rtl w:val="0"/>
        </w:rPr>
        <w:t xml:space="preserve"> to </w:t>
      </w:r>
      <w:r w:rsidRPr="00000000" w:rsidR="00000000" w:rsidDel="00000000">
        <w:rPr>
          <w:rFonts w:cs="Cambria" w:hAnsi="Cambria" w:eastAsia="Cambria" w:ascii="Cambria"/>
          <w:b w:val="1"/>
          <w:sz w:val="24"/>
          <w:rtl w:val="0"/>
        </w:rPr>
        <w:t xml:space="preserve">find the exact value of “a”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Equation of my parabola in vertex form is:  </w:t>
      </w:r>
      <w:r w:rsidRPr="00000000" w:rsidR="00000000" w:rsidDel="00000000">
        <w:rPr>
          <w:i w:val="1"/>
          <w:u w:val="single"/>
          <w:rtl w:val="0"/>
        </w:rPr>
        <w:t xml:space="preserve">y = (x-0)²-4</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Rewrite the equation</w:t>
      </w:r>
      <w:r w:rsidRPr="00000000" w:rsidR="00000000" w:rsidDel="00000000">
        <w:rPr>
          <w:rtl w:val="0"/>
        </w:rPr>
        <w:t xml:space="preserve"> of your parabola </w:t>
      </w:r>
      <w:r w:rsidRPr="00000000" w:rsidR="00000000" w:rsidDel="00000000">
        <w:rPr>
          <w:b w:val="1"/>
          <w:rtl w:val="0"/>
        </w:rPr>
        <w:t xml:space="preserve">in Standard Form.  Explain</w:t>
      </w:r>
      <w:r w:rsidRPr="00000000" w:rsidR="00000000" w:rsidDel="00000000">
        <w:rPr>
          <w:rtl w:val="0"/>
        </w:rPr>
        <w:t xml:space="preserve"> how an equation of a parabola can be changed from “vertex form” to “standard form” and vise versa.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The equation of my parabola in Standard Form is: </w:t>
      </w:r>
      <w:r w:rsidRPr="00000000" w:rsidR="00000000" w:rsidDel="00000000">
        <w:rPr>
          <w:i w:val="1"/>
          <w:u w:val="single"/>
          <w:rtl w:val="0"/>
        </w:rPr>
        <w:t xml:space="preserve">y = x² - 0 - 4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5a.) A “root” of a quadratic function is</w:t>
      </w:r>
      <w:r w:rsidRPr="00000000" w:rsidR="00000000" w:rsidDel="00000000">
        <w:rPr>
          <w:rtl w:val="0"/>
        </w:rPr>
        <w:t xml:space="preserve"> </w:t>
      </w:r>
      <w:r w:rsidRPr="00000000" w:rsidR="00000000" w:rsidDel="00000000">
        <w:rPr>
          <w:u w:val="single"/>
          <w:rtl w:val="0"/>
        </w:rPr>
        <w:t xml:space="preserve">the point where a function interacts with the x-axis.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How many “roots” or “x-intercepts” does your parabola have? </w:t>
      </w:r>
      <w:r w:rsidRPr="00000000" w:rsidR="00000000" w:rsidDel="00000000">
        <w:rPr>
          <w:u w:val="single"/>
          <w:rtl w:val="0"/>
        </w:rPr>
        <w:t xml:space="preserve">2 X-intercepts (Roots)</w:t>
      </w:r>
    </w:p>
    <w:p w:rsidP="00000000" w:rsidRPr="00000000" w:rsidR="00000000" w:rsidDel="00000000" w:rsidRDefault="00000000">
      <w:pPr>
        <w:contextualSpacing w:val="0"/>
      </w:pPr>
      <w:r w:rsidRPr="00000000" w:rsidR="00000000" w:rsidDel="00000000">
        <w:rPr>
          <w:b w:val="1"/>
          <w:rtl w:val="0"/>
        </w:rPr>
        <w:t xml:space="preserve">Explain </w:t>
      </w:r>
      <w:r w:rsidRPr="00000000" w:rsidR="00000000" w:rsidDel="00000000">
        <w:rPr>
          <w:rtl w:val="0"/>
        </w:rPr>
        <w:t xml:space="preserve">how you know</w:t>
      </w:r>
      <w:r w:rsidRPr="00000000" w:rsidR="00000000" w:rsidDel="00000000">
        <w:rPr>
          <w:b w:val="1"/>
          <w:rtl w:val="0"/>
        </w:rPr>
        <w:t xml:space="preserve">: </w:t>
      </w:r>
      <w:r w:rsidRPr="00000000" w:rsidR="00000000" w:rsidDel="00000000">
        <w:rPr>
          <w:u w:val="single"/>
          <w:rtl w:val="0"/>
        </w:rPr>
        <w:t xml:space="preserve">Because they are the only points that touch the x-axis.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5b.) Find or verify the exact “roots”  or “x-intercepts” of your parabola.  </w:t>
      </w:r>
    </w:p>
    <w:p w:rsidP="00000000" w:rsidRPr="00000000" w:rsidR="00000000" w:rsidDel="00000000" w:rsidRDefault="00000000">
      <w:pPr>
        <w:contextualSpacing w:val="0"/>
      </w:pPr>
      <w:r w:rsidRPr="00000000" w:rsidR="00000000" w:rsidDel="00000000">
        <w:rPr>
          <w:b w:val="1"/>
          <w:i w:val="1"/>
          <w:rtl w:val="0"/>
        </w:rPr>
        <w:t xml:space="preserve">Hints:</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i w:val="1"/>
          <w:rtl w:val="0"/>
        </w:rPr>
        <w:t xml:space="preserve">Option 1</w:t>
      </w:r>
      <w:r w:rsidRPr="00000000" w:rsidR="00000000" w:rsidDel="00000000">
        <w:rPr>
          <w:rtl w:val="0"/>
        </w:rPr>
        <w:t xml:space="preserve">: If your quadratic function is a perfect square, rewrite the equation in Factored Form, and set the function equal to zero to find when “y” will be zero.  Then use the Zero Product Property to solve for the “zeros,” </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i w:val="1"/>
          <w:rtl w:val="0"/>
        </w:rPr>
        <w:t xml:space="preserve">Option 2</w:t>
      </w:r>
      <w:r w:rsidRPr="00000000" w:rsidR="00000000" w:rsidDel="00000000">
        <w:rPr>
          <w:rtl w:val="0"/>
        </w:rPr>
        <w:t xml:space="preserve">: If your quadratic function is not a perfect square, use “completing the squares” to prove how the Quadratic Formula is derived.  Then use it to find the solution(s) to the quadratic function.)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u w:val="single"/>
          <w:rtl w:val="0"/>
        </w:rPr>
        <w:t xml:space="preserve">Option 1:</w:t>
      </w:r>
    </w:p>
    <w:p w:rsidP="00000000" w:rsidRPr="00000000" w:rsidR="00000000" w:rsidDel="00000000" w:rsidRDefault="00000000">
      <w:pPr>
        <w:contextualSpacing w:val="0"/>
      </w:pPr>
      <w:r w:rsidRPr="00000000" w:rsidR="00000000" w:rsidDel="00000000">
        <w:rPr>
          <w:b w:val="1"/>
          <w:rtl w:val="0"/>
        </w:rPr>
        <w:t xml:space="preserve">The equation of my parabola in Factored Form is: </w:t>
      </w:r>
      <w:r w:rsidRPr="00000000" w:rsidR="00000000" w:rsidDel="00000000">
        <w:rPr>
          <w:i w:val="1"/>
          <w:u w:val="single"/>
          <w:rtl w:val="0"/>
        </w:rPr>
        <w:t xml:space="preserve">y = x² - 4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Therefore, the solution or roots of my Quadratic Function are: </w:t>
      </w:r>
      <w:r w:rsidRPr="00000000" w:rsidR="00000000" w:rsidDel="00000000">
        <w:rPr>
          <w:i w:val="1"/>
          <w:u w:val="single"/>
          <w:rtl w:val="0"/>
        </w:rPr>
        <w:t xml:space="preserve">2 and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 Find the coordinate point for the focus and the equation for the directrix of the parabola that you used to model your curve.  </w:t>
      </w:r>
    </w:p>
    <w:p w:rsidP="00000000" w:rsidRPr="00000000" w:rsidR="00000000" w:rsidDel="00000000" w:rsidRDefault="00000000">
      <w:pPr>
        <w:contextualSpacing w:val="0"/>
      </w:pPr>
      <w:r w:rsidRPr="00000000" w:rsidR="00000000" w:rsidDel="00000000">
        <w:rPr>
          <w:b w:val="1"/>
          <w:i w:val="1"/>
          <w:rtl w:val="0"/>
        </w:rPr>
        <w:t xml:space="preserve">       Hints:   </w:t>
      </w:r>
      <w:r w:rsidRPr="00000000" w:rsidR="00000000" w:rsidDel="00000000">
        <w:rPr>
          <w:rtl w:val="0"/>
        </w:rPr>
        <w:t xml:space="preserve">                     _</w:t>
      </w:r>
      <w:r w:rsidRPr="00000000" w:rsidR="00000000" w:rsidDel="00000000">
        <w:rPr>
          <w:b w:val="1"/>
          <w:u w:val="single"/>
          <w:rtl w:val="0"/>
        </w:rPr>
        <w:t xml:space="preserve">1_</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color w:val="000000"/>
          <w:sz w:val="24"/>
        </w:rPr>
      </w:pPr>
      <w:r w:rsidRPr="00000000" w:rsidR="00000000" w:rsidDel="00000000">
        <w:rPr>
          <w:rFonts w:cs="Cambria" w:hAnsi="Cambria" w:eastAsia="Cambria" w:ascii="Cambria"/>
          <w:color w:val="000000"/>
          <w:sz w:val="24"/>
          <w:highlight w:val="white"/>
          <w:rtl w:val="0"/>
        </w:rPr>
        <w:t xml:space="preserve">We define</w:t>
      </w:r>
      <w:r w:rsidRPr="00000000" w:rsidR="00000000" w:rsidDel="00000000">
        <w:rPr>
          <w:rFonts w:cs="Cambria" w:hAnsi="Cambria" w:eastAsia="Cambria" w:ascii="Cambria"/>
          <w:color w:val="000000"/>
          <w:sz w:val="24"/>
          <w:rtl w:val="0"/>
        </w:rPr>
        <w:t xml:space="preserve"> </w:t>
      </w:r>
      <w:r w:rsidRPr="00000000" w:rsidR="00000000" w:rsidDel="00000000">
        <w:rPr>
          <w:rFonts w:cs="Cambria" w:hAnsi="Cambria" w:eastAsia="Cambria" w:ascii="Cambria"/>
          <w:b w:val="1"/>
          <w:sz w:val="24"/>
          <w:highlight w:val="white"/>
          <w:rtl w:val="0"/>
        </w:rPr>
        <w:t xml:space="preserve">p =  4a</w:t>
      </w:r>
      <w:r w:rsidRPr="00000000" w:rsidR="00000000" w:rsidDel="00000000">
        <w:rPr>
          <w:rFonts w:cs="Cambria" w:hAnsi="Cambria" w:eastAsia="Cambria" w:ascii="Cambria"/>
          <w:color w:val="000000"/>
          <w:sz w:val="24"/>
          <w:rtl w:val="0"/>
        </w:rPr>
        <w:t xml:space="preserve">   </w:t>
      </w:r>
      <w:r w:rsidRPr="00000000" w:rsidR="00000000" w:rsidDel="00000000">
        <w:rPr>
          <w:rFonts w:cs="Cambria" w:hAnsi="Cambria" w:eastAsia="Cambria" w:ascii="Cambria"/>
          <w:color w:val="000000"/>
          <w:sz w:val="24"/>
          <w:highlight w:val="white"/>
          <w:rtl w:val="0"/>
        </w:rPr>
        <w:t xml:space="preserve">where the absolute value of </w:t>
      </w:r>
      <w:r w:rsidRPr="00000000" w:rsidR="00000000" w:rsidDel="00000000">
        <w:rPr>
          <w:rFonts w:cs="Cambria" w:hAnsi="Cambria" w:eastAsia="Cambria" w:ascii="Cambria"/>
          <w:b w:val="1"/>
          <w:color w:val="000000"/>
          <w:sz w:val="24"/>
          <w:highlight w:val="white"/>
          <w:rtl w:val="0"/>
        </w:rPr>
        <w:t xml:space="preserve">"p" is the distance from the vertex to the focus, and the vertex to the directrix.</w:t>
      </w:r>
      <w:r w:rsidRPr="00000000" w:rsidR="00000000" w:rsidDel="00000000">
        <w:rPr>
          <w:rFonts w:cs="Cambria" w:hAnsi="Cambria" w:eastAsia="Cambria" w:ascii="Cambria"/>
          <w:color w:val="000000"/>
          <w:sz w:val="24"/>
          <w:rtl w:val="0"/>
        </w:rPr>
        <w:t xml:space="preserve"> </w:t>
      </w:r>
    </w:p>
    <w:p w:rsidP="00000000" w:rsidRPr="00000000" w:rsidR="00000000" w:rsidDel="00000000" w:rsidRDefault="00000000">
      <w:pPr>
        <w:numPr>
          <w:ilvl w:val="0"/>
          <w:numId w:val="1"/>
        </w:numPr>
        <w:spacing w:lineRule="auto" w:after="0" w:line="240" w:before="0"/>
        <w:ind w:left="720" w:hanging="359"/>
        <w:contextualSpacing w:val="1"/>
        <w:rPr>
          <w:color w:val="000000"/>
          <w:sz w:val="24"/>
        </w:rPr>
      </w:pPr>
      <w:r w:rsidRPr="00000000" w:rsidR="00000000" w:rsidDel="00000000">
        <w:rPr>
          <w:rFonts w:cs="Cambria" w:hAnsi="Cambria" w:eastAsia="Cambria" w:ascii="Cambria"/>
          <w:color w:val="000000"/>
          <w:sz w:val="24"/>
          <w:highlight w:val="white"/>
          <w:rtl w:val="0"/>
        </w:rPr>
        <w:t xml:space="preserve">So if the parabola is </w:t>
      </w:r>
      <w:r w:rsidRPr="00000000" w:rsidR="00000000" w:rsidDel="00000000">
        <w:rPr>
          <w:rFonts w:cs="Cambria" w:hAnsi="Cambria" w:eastAsia="Cambria" w:ascii="Cambria"/>
          <w:b w:val="1"/>
          <w:color w:val="000000"/>
          <w:sz w:val="24"/>
          <w:highlight w:val="white"/>
          <w:rtl w:val="0"/>
        </w:rPr>
        <w:t xml:space="preserve">opening</w:t>
      </w:r>
      <w:r w:rsidRPr="00000000" w:rsidR="00000000" w:rsidDel="00000000">
        <w:rPr>
          <w:rFonts w:cs="Cambria" w:hAnsi="Cambria" w:eastAsia="Cambria" w:ascii="Cambria"/>
          <w:color w:val="000000"/>
          <w:sz w:val="24"/>
          <w:highlight w:val="white"/>
          <w:rtl w:val="0"/>
        </w:rPr>
        <w:t xml:space="preserve"> </w:t>
      </w:r>
      <w:r w:rsidRPr="00000000" w:rsidR="00000000" w:rsidDel="00000000">
        <w:rPr>
          <w:rFonts w:cs="Cambria" w:hAnsi="Cambria" w:eastAsia="Cambria" w:ascii="Cambria"/>
          <w:b w:val="1"/>
          <w:color w:val="000000"/>
          <w:sz w:val="24"/>
          <w:highlight w:val="white"/>
          <w:rtl w:val="0"/>
        </w:rPr>
        <w:t xml:space="preserve">upwards</w:t>
      </w:r>
      <w:r w:rsidRPr="00000000" w:rsidR="00000000" w:rsidDel="00000000">
        <w:rPr>
          <w:rFonts w:cs="Cambria" w:hAnsi="Cambria" w:eastAsia="Cambria" w:ascii="Cambria"/>
          <w:color w:val="000000"/>
          <w:sz w:val="24"/>
          <w:highlight w:val="white"/>
          <w:rtl w:val="0"/>
        </w:rPr>
        <w:t xml:space="preserve">, then the </w:t>
      </w:r>
      <w:r w:rsidRPr="00000000" w:rsidR="00000000" w:rsidDel="00000000">
        <w:rPr>
          <w:rFonts w:cs="Cambria" w:hAnsi="Cambria" w:eastAsia="Cambria" w:ascii="Cambria"/>
          <w:b w:val="1"/>
          <w:color w:val="000000"/>
          <w:sz w:val="24"/>
          <w:highlight w:val="white"/>
          <w:rtl w:val="0"/>
        </w:rPr>
        <w:t xml:space="preserve">focus</w:t>
      </w:r>
      <w:r w:rsidRPr="00000000" w:rsidR="00000000" w:rsidDel="00000000">
        <w:rPr>
          <w:rFonts w:cs="Cambria" w:hAnsi="Cambria" w:eastAsia="Cambria" w:ascii="Cambria"/>
          <w:b w:val="1"/>
          <w:color w:val="000000"/>
          <w:sz w:val="24"/>
          <w:rtl w:val="0"/>
        </w:rPr>
        <w:t xml:space="preserve"> </w:t>
      </w:r>
      <w:r w:rsidRPr="00000000" w:rsidR="00000000" w:rsidDel="00000000">
        <w:rPr>
          <w:rFonts w:cs="Cambria" w:hAnsi="Cambria" w:eastAsia="Cambria" w:ascii="Cambria"/>
          <w:b w:val="1"/>
          <w:color w:val="000000"/>
          <w:sz w:val="24"/>
          <w:highlight w:val="white"/>
          <w:rtl w:val="0"/>
        </w:rPr>
        <w:t xml:space="preserve">is the point</w:t>
      </w:r>
      <w:r w:rsidRPr="00000000" w:rsidR="00000000" w:rsidDel="00000000">
        <w:rPr>
          <w:rFonts w:cs="Cambria" w:hAnsi="Cambria" w:eastAsia="Cambria" w:ascii="Cambria"/>
          <w:color w:val="000000"/>
          <w:sz w:val="24"/>
          <w:highlight w:val="white"/>
          <w:rtl w:val="0"/>
        </w:rPr>
        <w:t xml:space="preserve"> </w:t>
      </w:r>
      <w:r w:rsidRPr="00000000" w:rsidR="00000000" w:rsidDel="00000000">
        <w:rPr>
          <w:rFonts w:cs="Cambria" w:hAnsi="Cambria" w:eastAsia="Cambria" w:ascii="Cambria"/>
          <w:b w:val="1"/>
          <w:color w:val="000000"/>
          <w:sz w:val="24"/>
          <w:highlight w:val="white"/>
          <w:rtl w:val="0"/>
        </w:rPr>
        <w:t xml:space="preserve">(h, k+p).</w:t>
      </w:r>
      <w:r w:rsidRPr="00000000" w:rsidR="00000000" w:rsidDel="00000000">
        <w:rPr>
          <w:rFonts w:cs="Cambria" w:hAnsi="Cambria" w:eastAsia="Cambria" w:ascii="Cambria"/>
          <w:color w:val="000000"/>
          <w:sz w:val="24"/>
          <w:highlight w:val="white"/>
          <w:rtl w:val="0"/>
        </w:rPr>
        <w:t xml:space="preserve"> In other words, simply add the value of "p" to the y-coordinate of the vertex to get the focus.</w:t>
      </w:r>
      <w:r w:rsidRPr="00000000" w:rsidR="00000000" w:rsidDel="00000000">
        <w:rPr>
          <w:rFonts w:cs="Cambria" w:hAnsi="Cambria" w:eastAsia="Cambria" w:ascii="Cambria"/>
          <w:color w:val="000000"/>
          <w:sz w:val="24"/>
          <w:rtl w:val="0"/>
        </w:rPr>
        <w:t xml:space="preserve">  </w:t>
      </w:r>
      <w:r w:rsidRPr="00000000" w:rsidR="00000000" w:rsidDel="00000000">
        <w:rPr>
          <w:rFonts w:cs="Cambria" w:hAnsi="Cambria" w:eastAsia="Cambria" w:ascii="Cambria"/>
          <w:color w:val="000000"/>
          <w:sz w:val="24"/>
          <w:highlight w:val="white"/>
          <w:rtl w:val="0"/>
        </w:rPr>
        <w:t xml:space="preserve">The </w:t>
      </w:r>
      <w:r w:rsidRPr="00000000" w:rsidR="00000000" w:rsidDel="00000000">
        <w:rPr>
          <w:rFonts w:cs="Cambria" w:hAnsi="Cambria" w:eastAsia="Cambria" w:ascii="Cambria"/>
          <w:b w:val="1"/>
          <w:color w:val="000000"/>
          <w:sz w:val="24"/>
          <w:highlight w:val="white"/>
          <w:rtl w:val="0"/>
        </w:rPr>
        <w:t xml:space="preserve">directrix</w:t>
      </w:r>
      <w:r w:rsidRPr="00000000" w:rsidR="00000000" w:rsidDel="00000000">
        <w:rPr>
          <w:rFonts w:cs="Cambria" w:hAnsi="Cambria" w:eastAsia="Cambria" w:ascii="Cambria"/>
          <w:color w:val="000000"/>
          <w:sz w:val="24"/>
          <w:rtl w:val="0"/>
        </w:rPr>
        <w:t xml:space="preserve"> </w:t>
      </w:r>
      <w:r w:rsidRPr="00000000" w:rsidR="00000000" w:rsidDel="00000000">
        <w:rPr>
          <w:rFonts w:cs="Cambria" w:hAnsi="Cambria" w:eastAsia="Cambria" w:ascii="Cambria"/>
          <w:b w:val="1"/>
          <w:color w:val="000000"/>
          <w:sz w:val="24"/>
          <w:rtl w:val="0"/>
        </w:rPr>
        <w:t xml:space="preserve"> </w:t>
      </w:r>
      <w:r w:rsidRPr="00000000" w:rsidR="00000000" w:rsidDel="00000000">
        <w:rPr>
          <w:rFonts w:cs="Cambria" w:hAnsi="Cambria" w:eastAsia="Cambria" w:ascii="Cambria"/>
          <w:b w:val="1"/>
          <w:color w:val="000000"/>
          <w:sz w:val="24"/>
          <w:highlight w:val="white"/>
          <w:rtl w:val="0"/>
        </w:rPr>
        <w:t xml:space="preserve">is the equation y = k – p</w:t>
      </w:r>
      <w:r w:rsidRPr="00000000" w:rsidR="00000000" w:rsidDel="00000000">
        <w:rPr>
          <w:rFonts w:cs="Cambria" w:hAnsi="Cambria" w:eastAsia="Cambria" w:ascii="Cambria"/>
          <w:b w:val="1"/>
          <w:color w:val="000000"/>
          <w:sz w:val="24"/>
          <w:rtl w:val="0"/>
        </w:rPr>
        <w:t xml:space="preserve">. </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color w:val="000000"/>
          <w:sz w:val="24"/>
        </w:rPr>
      </w:pPr>
      <w:r w:rsidRPr="00000000" w:rsidR="00000000" w:rsidDel="00000000">
        <w:rPr>
          <w:rFonts w:cs="Cambria" w:hAnsi="Cambria" w:eastAsia="Cambria" w:ascii="Cambria"/>
          <w:color w:val="000000"/>
          <w:sz w:val="24"/>
          <w:rtl w:val="0"/>
        </w:rPr>
        <w:t xml:space="preserve">If the parabola is </w:t>
      </w:r>
      <w:r w:rsidRPr="00000000" w:rsidR="00000000" w:rsidDel="00000000">
        <w:rPr>
          <w:rFonts w:cs="Cambria" w:hAnsi="Cambria" w:eastAsia="Cambria" w:ascii="Cambria"/>
          <w:b w:val="1"/>
          <w:color w:val="000000"/>
          <w:sz w:val="24"/>
          <w:rtl w:val="0"/>
        </w:rPr>
        <w:t xml:space="preserve">opening downwards, then it would be the opposite</w:t>
      </w:r>
      <w:r w:rsidRPr="00000000" w:rsidR="00000000" w:rsidDel="00000000">
        <w:rPr>
          <w:rFonts w:cs="Cambria" w:hAnsi="Cambria" w:eastAsia="Cambria" w:ascii="Cambria"/>
          <w:color w:val="000000"/>
          <w:sz w:val="24"/>
          <w:rtl w:val="0"/>
        </w:rPr>
        <w:t xml:space="preserve">: the </w:t>
      </w:r>
      <w:r w:rsidRPr="00000000" w:rsidR="00000000" w:rsidDel="00000000">
        <w:rPr>
          <w:rFonts w:cs="Cambria" w:hAnsi="Cambria" w:eastAsia="Cambria" w:ascii="Cambria"/>
          <w:b w:val="1"/>
          <w:color w:val="000000"/>
          <w:sz w:val="24"/>
          <w:rtl w:val="0"/>
        </w:rPr>
        <w:t xml:space="preserve">focus</w:t>
      </w:r>
      <w:r w:rsidRPr="00000000" w:rsidR="00000000" w:rsidDel="00000000">
        <w:rPr>
          <w:rFonts w:cs="Cambria" w:hAnsi="Cambria" w:eastAsia="Cambria" w:ascii="Cambria"/>
          <w:color w:val="000000"/>
          <w:sz w:val="24"/>
          <w:rtl w:val="0"/>
        </w:rPr>
        <w:t xml:space="preserve"> is the point </w:t>
      </w:r>
      <w:r w:rsidRPr="00000000" w:rsidR="00000000" w:rsidDel="00000000">
        <w:rPr>
          <w:rFonts w:cs="Cambria" w:hAnsi="Cambria" w:eastAsia="Cambria" w:ascii="Cambria"/>
          <w:b w:val="1"/>
          <w:color w:val="000000"/>
          <w:sz w:val="24"/>
          <w:rtl w:val="0"/>
        </w:rPr>
        <w:t xml:space="preserve">(h, k-p),</w:t>
      </w:r>
      <w:r w:rsidRPr="00000000" w:rsidR="00000000" w:rsidDel="00000000">
        <w:rPr>
          <w:rFonts w:cs="Cambria" w:hAnsi="Cambria" w:eastAsia="Cambria" w:ascii="Cambria"/>
          <w:color w:val="000000"/>
          <w:sz w:val="24"/>
          <w:rtl w:val="0"/>
        </w:rPr>
        <w:t xml:space="preserve"> and the </w:t>
      </w:r>
      <w:r w:rsidRPr="00000000" w:rsidR="00000000" w:rsidDel="00000000">
        <w:rPr>
          <w:rFonts w:cs="Cambria" w:hAnsi="Cambria" w:eastAsia="Cambria" w:ascii="Cambria"/>
          <w:b w:val="1"/>
          <w:color w:val="000000"/>
          <w:sz w:val="24"/>
          <w:rtl w:val="0"/>
        </w:rPr>
        <w:t xml:space="preserve">directrix</w:t>
      </w:r>
      <w:r w:rsidRPr="00000000" w:rsidR="00000000" w:rsidDel="00000000">
        <w:rPr>
          <w:rFonts w:cs="Cambria" w:hAnsi="Cambria" w:eastAsia="Cambria" w:ascii="Cambria"/>
          <w:color w:val="000000"/>
          <w:sz w:val="24"/>
          <w:rtl w:val="0"/>
        </w:rPr>
        <w:t xml:space="preserve"> is the equation </w:t>
      </w:r>
      <w:r w:rsidRPr="00000000" w:rsidR="00000000" w:rsidDel="00000000">
        <w:rPr>
          <w:rFonts w:cs="Cambria" w:hAnsi="Cambria" w:eastAsia="Cambria" w:ascii="Cambria"/>
          <w:b w:val="1"/>
          <w:color w:val="000000"/>
          <w:sz w:val="24"/>
          <w:rtl w:val="0"/>
        </w:rPr>
        <w:t xml:space="preserve">y= k + 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distance (p) from my vertex to the focus (and from the vertex to the directrix) is: </w:t>
      </w:r>
      <w:r w:rsidRPr="00000000" w:rsidR="00000000" w:rsidDel="00000000">
        <w:rPr>
          <w:u w:val="single"/>
          <w:rtl w:val="0"/>
        </w:rPr>
        <w:t xml:space="preserve">(1/4)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focus of my parabola is: (</w:t>
      </w:r>
      <w:r w:rsidRPr="00000000" w:rsidR="00000000" w:rsidDel="00000000">
        <w:rPr>
          <w:u w:val="single"/>
          <w:rtl w:val="0"/>
        </w:rPr>
        <w:t xml:space="preserve">0,-3.75</w:t>
      </w:r>
      <w:r w:rsidRPr="00000000" w:rsidR="00000000" w:rsidDel="00000000">
        <w:rPr>
          <w:b w:val="1"/>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equation of the directrix of my parabola is:</w:t>
      </w:r>
      <w:r w:rsidRPr="00000000" w:rsidR="00000000" w:rsidDel="00000000">
        <w:rPr>
          <w:rtl w:val="0"/>
        </w:rPr>
        <w:t xml:space="preserve"> </w:t>
      </w:r>
      <w:r w:rsidRPr="00000000" w:rsidR="00000000" w:rsidDel="00000000">
        <w:rPr>
          <w:u w:val="single"/>
          <w:rtl w:val="0"/>
        </w:rPr>
        <w:t xml:space="preserve">y=-1/4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Is the curve in your project a true parabola,</w:t>
      </w:r>
      <w:r w:rsidRPr="00000000" w:rsidR="00000000" w:rsidDel="00000000">
        <w:rPr>
          <w:rtl w:val="0"/>
        </w:rPr>
        <w:t xml:space="preserve"> or is it a catenary, or a part of a circle, or any other kind of curve?   </w:t>
      </w:r>
      <w:r w:rsidRPr="00000000" w:rsidR="00000000" w:rsidDel="00000000">
        <w:rPr>
          <w:b w:val="1"/>
          <w:rtl w:val="0"/>
        </w:rPr>
        <w:t xml:space="preserve">Explain how you know, </w:t>
      </w:r>
      <w:r w:rsidRPr="00000000" w:rsidR="00000000" w:rsidDel="00000000">
        <w:rPr>
          <w:rtl w:val="0"/>
        </w:rPr>
        <w:t xml:space="preserve">by using the formal definition of a parabola.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length of our hammock is a catenary, but the two ends form a parabola; they’re not hanging on their own weight. The y-axis is where the focus is where the stress lays.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For your final deliverable, staple and submit the following with your Original Parabola:</w:t>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Cambria" w:hAnsi="Cambria" w:eastAsia="Cambria" w:ascii="Cambria"/>
          <w:sz w:val="24"/>
          <w:rtl w:val="0"/>
        </w:rPr>
        <w:t xml:space="preserve">This completed worksheet.  Make sure you show all your work either by typing it in or by attaching a separate piece of paper.</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Cambria" w:hAnsi="Cambria" w:eastAsia="Cambria" w:ascii="Cambria"/>
          <w:sz w:val="24"/>
          <w:rtl w:val="0"/>
        </w:rPr>
        <w:t xml:space="preserve">The sketch of your parabola on graph paper</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Cambria" w:hAnsi="Cambria" w:eastAsia="Cambria" w:ascii="Cambria"/>
          <w:sz w:val="24"/>
          <w:rtl w:val="0"/>
        </w:rPr>
        <w:t xml:space="preserve">The printout of the equation and the graph of your parabola from the graphing calculator.</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Cambria" w:hAnsi="Cambria" w:eastAsia="Cambria" w:ascii="Cambria"/>
          <w:sz w:val="24"/>
          <w:rtl w:val="0"/>
        </w:rPr>
        <w:t xml:space="preserve">A one-page summary display that you will display with your Original Parabola.  (Instructions for this will be given separately.)</w:t>
      </w:r>
      <w:r w:rsidRPr="00000000" w:rsidR="00000000" w:rsidDel="00000000">
        <w:rPr>
          <w:rtl w:val="0"/>
        </w:rPr>
      </w:r>
    </w:p>
    <w:sectPr>
      <w:pgSz w:w="12240" w:h="15840"/>
      <w:pgMar w:left="1080" w:right="10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desmos.com" Type="http://schemas.openxmlformats.org/officeDocument/2006/relationships/hyperlink" TargetMode="External" Id="rId9"/><Relationship Target="http://www.mathwords.com/p/point.htm" Type="http://schemas.openxmlformats.org/officeDocument/2006/relationships/hyperlink" TargetMode="External" Id="rId6"/><Relationship Target="http://www.mathwords.com/f/fixed.htm" Type="http://schemas.openxmlformats.org/officeDocument/2006/relationships/hyperlink" TargetMode="External" Id="rId5"/><Relationship Target="http://www.mathwords.com/c/curve.htm" Type="http://schemas.openxmlformats.org/officeDocument/2006/relationships/hyperlink" TargetMode="External" Id="rId8"/><Relationship Target="http://www.mathwords.com/i/interior.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Curve Appeal MiniProject_Write-Up.docx</dc:title>
</cp:coreProperties>
</file>